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BA" w:rsidRPr="00D02B30" w:rsidRDefault="002946BA" w:rsidP="002946BA">
      <w:pPr>
        <w:rPr>
          <w:rFonts w:ascii="GHEA Grapalat" w:hAnsi="GHEA Grapalat"/>
          <w:i/>
        </w:rPr>
      </w:pPr>
    </w:p>
    <w:p w:rsidR="00D936FF" w:rsidRDefault="00D936FF" w:rsidP="00635657">
      <w:pPr>
        <w:jc w:val="center"/>
        <w:rPr>
          <w:rFonts w:ascii="GHEA Grapalat" w:hAnsi="GHEA Grapalat"/>
          <w:b/>
          <w:lang w:val="hy-AM"/>
        </w:rPr>
      </w:pPr>
    </w:p>
    <w:p w:rsidR="00635657" w:rsidRPr="00AC3023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AC3023">
        <w:rPr>
          <w:rFonts w:ascii="GHEA Grapalat" w:hAnsi="GHEA Grapalat"/>
          <w:b/>
          <w:lang w:val="hy-AM"/>
        </w:rPr>
        <w:t>Հ Ի Մ Ն Ա Վ Ո Ր Ո Ւ Մ</w:t>
      </w:r>
    </w:p>
    <w:p w:rsidR="00635657" w:rsidRPr="00AC3023" w:rsidRDefault="00635657" w:rsidP="00635657">
      <w:pPr>
        <w:jc w:val="center"/>
        <w:rPr>
          <w:rFonts w:ascii="GHEA Grapalat" w:hAnsi="GHEA Grapalat"/>
          <w:b/>
          <w:lang w:val="hy-AM"/>
        </w:rPr>
      </w:pPr>
    </w:p>
    <w:p w:rsidR="00635657" w:rsidRPr="002946BA" w:rsidRDefault="00635657" w:rsidP="002946BA">
      <w:pPr>
        <w:jc w:val="center"/>
        <w:rPr>
          <w:rFonts w:ascii="GHEA Grapalat" w:hAnsi="GHEA Grapalat" w:cs="Times New Roman"/>
          <w:b/>
          <w:lang w:val="hy-AM"/>
        </w:rPr>
      </w:pPr>
      <w:r w:rsidRPr="00AC3023">
        <w:rPr>
          <w:rFonts w:ascii="GHEA Grapalat" w:hAnsi="GHEA Grapalat"/>
          <w:b/>
          <w:lang w:val="hy-AM"/>
        </w:rPr>
        <w:t>«</w:t>
      </w:r>
      <w:r w:rsidR="002946BA" w:rsidRPr="00AC3023">
        <w:rPr>
          <w:rFonts w:ascii="GHEA Grapalat" w:hAnsi="GHEA Grapalat"/>
          <w:b/>
          <w:lang w:val="hy-AM"/>
        </w:rPr>
        <w:t xml:space="preserve"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«ԳՅՈՒՄՐԻ ՀԱՄԱՅՆՔԻ ԿԱՐԻՔՆԵՐԻ ՀԱՄԱՐ </w:t>
      </w:r>
      <w:r w:rsidR="002946BA">
        <w:rPr>
          <w:rFonts w:ascii="GHEA Grapalat" w:hAnsi="GHEA Grapalat"/>
          <w:b/>
          <w:lang w:val="hy-AM"/>
        </w:rPr>
        <w:t xml:space="preserve">ԱՆՀՐԱԺԵՇՏ ՏԵԽՆԻԿԱՆԵՐԻ ԵՎ ԳՈՒՅՔԻ </w:t>
      </w:r>
      <w:r w:rsidR="002946BA" w:rsidRPr="00AC3023">
        <w:rPr>
          <w:rFonts w:ascii="GHEA Grapalat" w:hAnsi="GHEA Grapalat"/>
          <w:b/>
          <w:lang w:val="hy-AM"/>
        </w:rPr>
        <w:t xml:space="preserve">ՁԵՌՔԲԵՐՈՒՄ» ՍՈՒԲՎԵՆՑԻՈՆ </w:t>
      </w:r>
      <w:r w:rsidR="002946BA" w:rsidRPr="00AC3023">
        <w:rPr>
          <w:rFonts w:ascii="GHEA Grapalat" w:hAnsi="GHEA Grapalat" w:cs="Times New Roman"/>
          <w:b/>
          <w:lang w:val="hy-AM"/>
        </w:rPr>
        <w:t>ՀԱՅՏԻՆ ՀԱՄԱՁԱՅՆՈՒԹՅՈՒՆ ՏԱԼՈՒ ՄԱՍԻՆ</w:t>
      </w:r>
      <w:r w:rsidR="0074354E" w:rsidRPr="00AC3023">
        <w:rPr>
          <w:rFonts w:ascii="GHEA Grapalat" w:hAnsi="GHEA Grapalat"/>
          <w:b/>
          <w:lang w:val="hy-AM"/>
        </w:rPr>
        <w:t>»</w:t>
      </w:r>
      <w:r w:rsidR="0074354E">
        <w:rPr>
          <w:rFonts w:ascii="GHEA Grapalat" w:hAnsi="GHEA Grapalat"/>
          <w:b/>
          <w:lang w:val="hy-AM"/>
        </w:rPr>
        <w:t xml:space="preserve"> </w:t>
      </w:r>
      <w:r w:rsidRPr="00AC3023">
        <w:rPr>
          <w:rFonts w:ascii="GHEA Grapalat" w:hAnsi="GHEA Grapalat"/>
          <w:b/>
          <w:lang w:val="hy-AM"/>
        </w:rPr>
        <w:t>ՈՐՈՇՄԱՆ ԸՆԴՈՒՆՄԱՆ ԱՆՀՐԱԺԵՇՏՈՒԹՅԱՆ</w:t>
      </w:r>
    </w:p>
    <w:p w:rsidR="00635657" w:rsidRPr="00AC3023" w:rsidRDefault="00635657" w:rsidP="00635657">
      <w:pPr>
        <w:jc w:val="both"/>
        <w:rPr>
          <w:rFonts w:ascii="GHEA Grapalat" w:hAnsi="GHEA Grapalat" w:cs="Times New Roman"/>
          <w:lang w:val="hy-AM"/>
        </w:rPr>
      </w:pPr>
      <w:r w:rsidRPr="00AC3023">
        <w:rPr>
          <w:rFonts w:ascii="GHEA Grapalat" w:hAnsi="GHEA Grapalat"/>
          <w:lang w:val="hy-AM"/>
        </w:rPr>
        <w:t xml:space="preserve">Հայաստանի Հանրապետության համայնքների տնտեսական և սոցիալական ենթակառուցվածքների զարգացմանն ուղղված սուբվենցիա ստանալու և  Հայաստանի Հանրապետության  Շիրակի մարզի Գյումրի համայնքի  </w:t>
      </w:r>
      <w:r w:rsidR="0074354E" w:rsidRPr="00AC3023">
        <w:rPr>
          <w:rFonts w:ascii="GHEA Grapalat" w:hAnsi="GHEA Grapalat" w:cstheme="minorHAnsi"/>
          <w:lang w:val="hy-AM"/>
        </w:rPr>
        <w:t>«Գյումրի համայնքի կարիքների</w:t>
      </w:r>
      <w:r w:rsidR="0074354E">
        <w:rPr>
          <w:rFonts w:ascii="GHEA Grapalat" w:hAnsi="GHEA Grapalat" w:cstheme="minorHAnsi"/>
          <w:lang w:val="hy-AM"/>
        </w:rPr>
        <w:t xml:space="preserve"> համար</w:t>
      </w:r>
      <w:r w:rsidR="0074354E" w:rsidRPr="00AC3023">
        <w:rPr>
          <w:rFonts w:ascii="GHEA Grapalat" w:hAnsi="GHEA Grapalat" w:cstheme="minorHAnsi"/>
          <w:lang w:val="hy-AM"/>
        </w:rPr>
        <w:t xml:space="preserve"> </w:t>
      </w:r>
      <w:r w:rsidR="0074354E">
        <w:rPr>
          <w:rFonts w:ascii="GHEA Grapalat" w:hAnsi="GHEA Grapalat" w:cstheme="minorHAnsi"/>
          <w:lang w:val="hy-AM"/>
        </w:rPr>
        <w:t>անհրաժեշտ</w:t>
      </w:r>
      <w:r w:rsidR="002946BA">
        <w:rPr>
          <w:rFonts w:ascii="GHEA Grapalat" w:hAnsi="GHEA Grapalat" w:cstheme="minorHAnsi"/>
          <w:lang w:val="hy-AM"/>
        </w:rPr>
        <w:t xml:space="preserve"> տեխնիկաների և</w:t>
      </w:r>
      <w:r w:rsidR="0074354E">
        <w:rPr>
          <w:rFonts w:ascii="GHEA Grapalat" w:hAnsi="GHEA Grapalat" w:cstheme="minorHAnsi"/>
          <w:lang w:val="hy-AM"/>
        </w:rPr>
        <w:t xml:space="preserve"> գույքի</w:t>
      </w:r>
      <w:r w:rsidR="0074354E" w:rsidRPr="00AC3023">
        <w:rPr>
          <w:rFonts w:ascii="GHEA Grapalat" w:hAnsi="GHEA Grapalat" w:cstheme="minorHAnsi"/>
          <w:lang w:val="hy-AM"/>
        </w:rPr>
        <w:t xml:space="preserve"> ձեռքբերում»</w:t>
      </w:r>
      <w:r w:rsidR="002946BA">
        <w:rPr>
          <w:rFonts w:ascii="GHEA Grapalat" w:hAnsi="GHEA Grapalat" w:cstheme="minorHAnsi"/>
          <w:lang w:val="hy-AM"/>
        </w:rPr>
        <w:t xml:space="preserve"> սուբվենցիոն հայտին համաձայնություն տալու մասին որոշման</w:t>
      </w:r>
      <w:r w:rsidRPr="00AC3023">
        <w:rPr>
          <w:rFonts w:ascii="GHEA Grapalat" w:hAnsi="GHEA Grapalat"/>
          <w:lang w:val="hy-AM"/>
        </w:rPr>
        <w:t xml:space="preserve"> ընդունումը պայմանավորված է Գյումրի համայնքում </w:t>
      </w:r>
      <w:r w:rsidR="00D936FF">
        <w:rPr>
          <w:rFonts w:ascii="GHEA Grapalat" w:hAnsi="GHEA Grapalat"/>
          <w:lang w:val="hy-AM"/>
        </w:rPr>
        <w:t>փողոցային լուսավորության համակարգի արդիականացման</w:t>
      </w:r>
      <w:r w:rsidR="002946BA">
        <w:rPr>
          <w:rFonts w:ascii="GHEA Grapalat" w:hAnsi="GHEA Grapalat"/>
          <w:lang w:val="hy-AM"/>
        </w:rPr>
        <w:t>, ք</w:t>
      </w:r>
      <w:r w:rsidR="002946BA" w:rsidRPr="002946BA">
        <w:rPr>
          <w:rFonts w:ascii="GHEA Grapalat" w:hAnsi="GHEA Grapalat"/>
          <w:lang w:val="hy-AM"/>
        </w:rPr>
        <w:t>աղաքի սանիտարական ու ձնամաքրման աշխատանքների բարելավ</w:t>
      </w:r>
      <w:r w:rsidR="006870F6">
        <w:rPr>
          <w:rFonts w:ascii="GHEA Grapalat" w:hAnsi="GHEA Grapalat"/>
          <w:lang w:val="hy-AM"/>
        </w:rPr>
        <w:t xml:space="preserve">ման, </w:t>
      </w:r>
      <w:r w:rsidR="006870F6" w:rsidRPr="006870F6">
        <w:rPr>
          <w:rFonts w:ascii="GHEA Grapalat" w:hAnsi="GHEA Grapalat"/>
          <w:lang w:val="hy-AM"/>
        </w:rPr>
        <w:t xml:space="preserve">բակային տարածքները ժամանակակից, անվտանգ և մատչելի խաղային </w:t>
      </w:r>
      <w:r w:rsidR="006870F6">
        <w:rPr>
          <w:rFonts w:ascii="GHEA Grapalat" w:hAnsi="GHEA Grapalat"/>
          <w:lang w:val="hy-AM"/>
        </w:rPr>
        <w:t xml:space="preserve">համալիրներով ու </w:t>
      </w:r>
      <w:r w:rsidR="006870F6" w:rsidRPr="006870F6">
        <w:rPr>
          <w:rFonts w:ascii="GHEA Grapalat" w:hAnsi="GHEA Grapalat"/>
          <w:lang w:val="hy-AM"/>
        </w:rPr>
        <w:t>նստարաններ</w:t>
      </w:r>
      <w:r w:rsidR="006870F6">
        <w:rPr>
          <w:rFonts w:ascii="GHEA Grapalat" w:hAnsi="GHEA Grapalat"/>
          <w:lang w:val="hy-AM"/>
        </w:rPr>
        <w:t xml:space="preserve">ով ապահովման </w:t>
      </w:r>
      <w:r w:rsidR="00D61AE6" w:rsidRPr="00D61AE6">
        <w:rPr>
          <w:rFonts w:ascii="GHEA Grapalat" w:hAnsi="GHEA Grapalat"/>
          <w:lang w:val="hy-AM"/>
        </w:rPr>
        <w:t>նպատակով</w:t>
      </w:r>
      <w:r w:rsidRPr="00AC3023">
        <w:rPr>
          <w:rFonts w:ascii="GHEA Grapalat" w:hAnsi="GHEA Grapalat"/>
          <w:lang w:val="hy-AM"/>
        </w:rPr>
        <w:t>, ինչպես նաև «</w:t>
      </w:r>
      <w:r w:rsidRPr="00AC3023">
        <w:rPr>
          <w:rFonts w:ascii="GHEA Grapalat" w:hAnsi="GHEA Grapalat"/>
          <w:bCs/>
          <w:lang w:val="hy-AM"/>
        </w:rPr>
        <w:t xml:space="preserve">Հայաստանի </w:t>
      </w:r>
      <w:r w:rsidRPr="00AC3023">
        <w:rPr>
          <w:rFonts w:ascii="GHEA Grapalat" w:hAnsi="GHEA Grapalat"/>
          <w:lang w:val="hy-AM"/>
        </w:rPr>
        <w:t>Հանրապետության պետական բյուջեից համայնքներին սուբվենցիաների տրամադրման կարգը հաստատելու մասին» ՀՀ Կառավարության 16 նոյեմբերի 2006 թվականի N 1708-Ն որոշման պահանջների կատարման անհրաժեշտությամբ:</w:t>
      </w:r>
    </w:p>
    <w:p w:rsidR="00635657" w:rsidRPr="00AC3023" w:rsidRDefault="00635657" w:rsidP="00635657">
      <w:pPr>
        <w:rPr>
          <w:rFonts w:ascii="GHEA Grapalat" w:hAnsi="GHEA Grapalat"/>
          <w:lang w:val="hy-AM"/>
        </w:rPr>
      </w:pPr>
    </w:p>
    <w:p w:rsidR="00F1754A" w:rsidRPr="007205FA" w:rsidRDefault="00F1754A" w:rsidP="007205FA">
      <w:pPr>
        <w:tabs>
          <w:tab w:val="left" w:pos="1843"/>
        </w:tabs>
        <w:ind w:firstLine="426"/>
        <w:jc w:val="both"/>
        <w:rPr>
          <w:rFonts w:ascii="GHEA Grapalat" w:hAnsi="GHEA Grapalat" w:cs="Sylfaen"/>
          <w:lang w:val="af-ZA"/>
        </w:rPr>
      </w:pPr>
    </w:p>
    <w:sectPr w:rsidR="00F1754A" w:rsidRPr="007205FA" w:rsidSect="006705F3">
      <w:pgSz w:w="12240" w:h="15840"/>
      <w:pgMar w:top="144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084"/>
    <w:rsid w:val="00017F3E"/>
    <w:rsid w:val="000438A5"/>
    <w:rsid w:val="000541A1"/>
    <w:rsid w:val="000652C2"/>
    <w:rsid w:val="0009768C"/>
    <w:rsid w:val="000A5607"/>
    <w:rsid w:val="000B2F2D"/>
    <w:rsid w:val="000D7A2B"/>
    <w:rsid w:val="00106D83"/>
    <w:rsid w:val="00126580"/>
    <w:rsid w:val="001316E1"/>
    <w:rsid w:val="001409B2"/>
    <w:rsid w:val="0017218F"/>
    <w:rsid w:val="00185787"/>
    <w:rsid w:val="00185AC6"/>
    <w:rsid w:val="00190561"/>
    <w:rsid w:val="001B00A1"/>
    <w:rsid w:val="001C082B"/>
    <w:rsid w:val="001D3F35"/>
    <w:rsid w:val="001F06AF"/>
    <w:rsid w:val="001F62D0"/>
    <w:rsid w:val="0025475A"/>
    <w:rsid w:val="00256763"/>
    <w:rsid w:val="0025690D"/>
    <w:rsid w:val="00266028"/>
    <w:rsid w:val="002946BA"/>
    <w:rsid w:val="002A3A80"/>
    <w:rsid w:val="002D76F3"/>
    <w:rsid w:val="003440D5"/>
    <w:rsid w:val="00347BA3"/>
    <w:rsid w:val="00350A3D"/>
    <w:rsid w:val="00371EF5"/>
    <w:rsid w:val="003A212D"/>
    <w:rsid w:val="003D4B42"/>
    <w:rsid w:val="004928E8"/>
    <w:rsid w:val="004C1382"/>
    <w:rsid w:val="004D6323"/>
    <w:rsid w:val="004F0E6F"/>
    <w:rsid w:val="00515DD6"/>
    <w:rsid w:val="0053485E"/>
    <w:rsid w:val="005F0BDE"/>
    <w:rsid w:val="005F6FE5"/>
    <w:rsid w:val="00602DFD"/>
    <w:rsid w:val="00607E30"/>
    <w:rsid w:val="00622AB6"/>
    <w:rsid w:val="00635657"/>
    <w:rsid w:val="00636AB3"/>
    <w:rsid w:val="006705F3"/>
    <w:rsid w:val="006869CD"/>
    <w:rsid w:val="006870F6"/>
    <w:rsid w:val="006C1166"/>
    <w:rsid w:val="006E198F"/>
    <w:rsid w:val="006E58E7"/>
    <w:rsid w:val="006F2DB7"/>
    <w:rsid w:val="00701230"/>
    <w:rsid w:val="00710A75"/>
    <w:rsid w:val="007205FA"/>
    <w:rsid w:val="00723D16"/>
    <w:rsid w:val="0072427B"/>
    <w:rsid w:val="0074354E"/>
    <w:rsid w:val="0074436B"/>
    <w:rsid w:val="00752242"/>
    <w:rsid w:val="00756F45"/>
    <w:rsid w:val="0077058B"/>
    <w:rsid w:val="007A1F05"/>
    <w:rsid w:val="007A4459"/>
    <w:rsid w:val="007A4F18"/>
    <w:rsid w:val="007C0084"/>
    <w:rsid w:val="007C484D"/>
    <w:rsid w:val="007C62E6"/>
    <w:rsid w:val="007D6BBF"/>
    <w:rsid w:val="007F2832"/>
    <w:rsid w:val="0082707A"/>
    <w:rsid w:val="00854E67"/>
    <w:rsid w:val="0086700D"/>
    <w:rsid w:val="008F5957"/>
    <w:rsid w:val="0091354A"/>
    <w:rsid w:val="00996393"/>
    <w:rsid w:val="009D63CF"/>
    <w:rsid w:val="00A340F1"/>
    <w:rsid w:val="00A36FFD"/>
    <w:rsid w:val="00A42451"/>
    <w:rsid w:val="00A96339"/>
    <w:rsid w:val="00A977E7"/>
    <w:rsid w:val="00AA7A19"/>
    <w:rsid w:val="00AB123C"/>
    <w:rsid w:val="00AB2387"/>
    <w:rsid w:val="00AB2F54"/>
    <w:rsid w:val="00AC3023"/>
    <w:rsid w:val="00AD4453"/>
    <w:rsid w:val="00B02995"/>
    <w:rsid w:val="00B14685"/>
    <w:rsid w:val="00B67026"/>
    <w:rsid w:val="00BE78E4"/>
    <w:rsid w:val="00C21D76"/>
    <w:rsid w:val="00C23F55"/>
    <w:rsid w:val="00C505FE"/>
    <w:rsid w:val="00C514DF"/>
    <w:rsid w:val="00C8314E"/>
    <w:rsid w:val="00C8516A"/>
    <w:rsid w:val="00CC28D6"/>
    <w:rsid w:val="00CF7B1E"/>
    <w:rsid w:val="00D02B30"/>
    <w:rsid w:val="00D224DF"/>
    <w:rsid w:val="00D61AE6"/>
    <w:rsid w:val="00D936FF"/>
    <w:rsid w:val="00E00D3D"/>
    <w:rsid w:val="00E30462"/>
    <w:rsid w:val="00E504E1"/>
    <w:rsid w:val="00E82313"/>
    <w:rsid w:val="00F118F9"/>
    <w:rsid w:val="00F14258"/>
    <w:rsid w:val="00F1754A"/>
    <w:rsid w:val="00F54567"/>
    <w:rsid w:val="00F563BB"/>
    <w:rsid w:val="00FC39A6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http:/mul.gyumricity.am/tasks/docs/attachment.php?id=134925&amp;fn=Avaganu+voroshman+naxagic-poxocner.docx&amp;out=1&amp;token=6c5861d1a65402c2bf3b</cp:keywords>
  <cp:lastModifiedBy>User</cp:lastModifiedBy>
  <cp:revision>25</cp:revision>
  <cp:lastPrinted>2022-12-01T12:43:00Z</cp:lastPrinted>
  <dcterms:created xsi:type="dcterms:W3CDTF">2022-11-25T09:00:00Z</dcterms:created>
  <dcterms:modified xsi:type="dcterms:W3CDTF">2025-05-21T12:06:00Z</dcterms:modified>
</cp:coreProperties>
</file>