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BE794C" w:rsidRPr="006A5A0C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lang w:val="hy-AM"/>
        </w:rPr>
      </w:pPr>
      <w:r w:rsidRPr="006A5A0C">
        <w:rPr>
          <w:rFonts w:ascii="GHEA Grapalat" w:hAnsi="GHEA Grapalat"/>
          <w:b/>
          <w:lang w:val="hy-AM"/>
        </w:rPr>
        <w:t>ՀԻՄՆԱՎՈՐՈՒՄ</w:t>
      </w: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D63C6" w:rsidRPr="00C31ECD" w:rsidRDefault="000D63C6" w:rsidP="000D63C6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ՀԱՄԱՅՆՔԻ ՍԵՓԱԿԱՆՈՒԹՅՈՒՆ ՀԱՆԴԻՍԱՑՈՂ ԳՅՈՒՄՐԻ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ՔԱՂԱՔԻ </w:t>
      </w:r>
      <w:r>
        <w:rPr>
          <w:rFonts w:ascii="GHEA Grapalat" w:hAnsi="GHEA Grapalat"/>
          <w:b/>
          <w:sz w:val="20"/>
          <w:szCs w:val="20"/>
          <w:lang w:val="hy-AM"/>
        </w:rPr>
        <w:t>ՂԱՆԴԻԼՅԱՆ ՓՈՂՈՑԻ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>
        <w:rPr>
          <w:rFonts w:ascii="GHEA Grapalat" w:hAnsi="GHEA Grapalat"/>
          <w:b/>
          <w:sz w:val="20"/>
          <w:szCs w:val="20"/>
          <w:lang w:val="hy-AM"/>
        </w:rPr>
        <w:t>24/4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6</w:t>
      </w:r>
      <w:r w:rsidRPr="0044321C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38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</w:t>
      </w:r>
      <w:r>
        <w:rPr>
          <w:rFonts w:ascii="GHEA Grapalat" w:hAnsi="GHEA Grapalat"/>
          <w:b/>
          <w:sz w:val="20"/>
          <w:szCs w:val="20"/>
          <w:lang w:val="hy-AM"/>
        </w:rPr>
        <w:t>ԻՆՔՆԱԿԱՄ ՀԱՐԹԱԿԸ ԵՎ ՆՐԱ ՊԱՀՊԱՆՄԱՆ ՈՒ ՍՊԱՍԱՐԿՄԱՆ ՀԱՄԱՐ ԶԲԱՂԵՑՎԱԾ 7</w:t>
      </w:r>
      <w:r w:rsidRPr="0044321C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58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>
        <w:rPr>
          <w:rFonts w:ascii="GHEA Grapalat" w:hAnsi="GHEA Grapalat"/>
          <w:b/>
          <w:sz w:val="20"/>
          <w:szCs w:val="20"/>
          <w:lang w:val="hy-AM"/>
        </w:rPr>
        <w:t>Ը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ՎԱՐՁԱԿԱԼՈՒԹՅԱՆ ՏՐԱՄԱԴՐԵԼՈՒ ԵՎ ՎԱՐՁԱՎՃԱՐԻ ՉԱՓ ՍԱՀՄԱՆԵԼՈՒ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0D63C6" w:rsidRPr="00065FD7" w:rsidRDefault="000D63C6" w:rsidP="000D63C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D63C6" w:rsidRPr="00065FD7" w:rsidRDefault="000D63C6" w:rsidP="000D63C6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7974AE">
        <w:rPr>
          <w:rFonts w:ascii="GHEA Grapalat" w:hAnsi="GHEA Grapalat"/>
          <w:sz w:val="20"/>
          <w:szCs w:val="20"/>
          <w:lang w:val="hy-AM"/>
        </w:rPr>
        <w:t>Հայաստանի Հանրապետության կառավարության 20</w:t>
      </w:r>
      <w:r>
        <w:rPr>
          <w:rFonts w:ascii="GHEA Grapalat" w:hAnsi="GHEA Grapalat"/>
          <w:sz w:val="20"/>
          <w:szCs w:val="20"/>
          <w:lang w:val="hy-AM"/>
        </w:rPr>
        <w:t>06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 թվականի մայիսի</w:t>
      </w:r>
      <w:r>
        <w:rPr>
          <w:rFonts w:ascii="GHEA Grapalat" w:hAnsi="GHEA Grapalat"/>
          <w:sz w:val="20"/>
          <w:szCs w:val="20"/>
          <w:lang w:val="hy-AM"/>
        </w:rPr>
        <w:t xml:space="preserve"> 18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-ի N </w:t>
      </w:r>
      <w:r>
        <w:rPr>
          <w:rFonts w:ascii="GHEA Grapalat" w:hAnsi="GHEA Grapalat"/>
          <w:sz w:val="20"/>
          <w:szCs w:val="20"/>
          <w:lang w:val="hy-AM"/>
        </w:rPr>
        <w:t>912</w:t>
      </w:r>
      <w:r w:rsidRPr="007974AE">
        <w:rPr>
          <w:rFonts w:ascii="GHEA Grapalat" w:hAnsi="GHEA Grapalat"/>
          <w:sz w:val="20"/>
          <w:szCs w:val="20"/>
          <w:lang w:val="hy-AM"/>
        </w:rPr>
        <w:t>-Ն որոշման</w:t>
      </w:r>
      <w:r>
        <w:rPr>
          <w:rFonts w:ascii="GHEA Grapalat" w:hAnsi="GHEA Grapalat"/>
          <w:sz w:val="20"/>
          <w:szCs w:val="20"/>
          <w:lang w:val="hy-AM"/>
        </w:rPr>
        <w:t xml:space="preserve"> 1-ին կետով սահմանված կարգի 4-րդ բաժնի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 3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6A342F">
        <w:rPr>
          <w:rFonts w:ascii="GHEA Grapalat" w:hAnsi="GHEA Grapalat"/>
          <w:sz w:val="20"/>
          <w:szCs w:val="20"/>
          <w:lang w:val="hy-AM"/>
        </w:rPr>
        <w:t>.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-րդ, </w:t>
      </w:r>
      <w:r>
        <w:rPr>
          <w:rFonts w:ascii="GHEA Grapalat" w:hAnsi="GHEA Grapalat"/>
          <w:sz w:val="20"/>
          <w:szCs w:val="20"/>
          <w:lang w:val="hy-AM"/>
        </w:rPr>
        <w:t>35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-րդ </w:t>
      </w:r>
      <w:r>
        <w:rPr>
          <w:rFonts w:ascii="GHEA Grapalat" w:hAnsi="GHEA Grapalat"/>
          <w:sz w:val="20"/>
          <w:szCs w:val="20"/>
          <w:lang w:val="hy-AM"/>
        </w:rPr>
        <w:t>կետերի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, հնարավոր չէ </w:t>
      </w:r>
      <w:r>
        <w:rPr>
          <w:rFonts w:ascii="GHEA Grapalat" w:hAnsi="GHEA Grapalat"/>
          <w:sz w:val="20"/>
          <w:szCs w:val="20"/>
          <w:lang w:val="hy-AM"/>
        </w:rPr>
        <w:t>տրամադրել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մրցույթվ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որպես առանձին գույքային միավոր:</w:t>
      </w:r>
    </w:p>
    <w:p w:rsidR="000D63C6" w:rsidRPr="00065FD7" w:rsidRDefault="000D63C6" w:rsidP="000D63C6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>
        <w:rPr>
          <w:rFonts w:ascii="GHEA Grapalat" w:hAnsi="GHEA Grapalat" w:cs="Sylfaen"/>
          <w:sz w:val="20"/>
          <w:szCs w:val="20"/>
          <w:lang w:val="hy-AM"/>
        </w:rPr>
        <w:t>շինությունը և հողամասը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վարձակալության տրամադրելու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անհրաժեշտությամբ:</w:t>
      </w:r>
    </w:p>
    <w:p w:rsidR="000D63C6" w:rsidRPr="00065FD7" w:rsidRDefault="000D63C6" w:rsidP="000D63C6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0D63C6" w:rsidRPr="001D0802" w:rsidRDefault="000D63C6" w:rsidP="000D63C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0D63C6" w:rsidRPr="001D0802" w:rsidRDefault="000D63C6" w:rsidP="000D63C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D63C6" w:rsidRPr="00E006B8" w:rsidRDefault="000D63C6" w:rsidP="000D63C6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ՀԱՄԱՅՆՔԻ ՍԵՓԱԿԱՆՈՒԹՅՈՒՆ ՀԱՆԴԻՍԱՑՈՂ ԳՅՈՒՄՐԻ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ՔԱՂԱՔԻ </w:t>
      </w:r>
      <w:r>
        <w:rPr>
          <w:rFonts w:ascii="GHEA Grapalat" w:hAnsi="GHEA Grapalat"/>
          <w:b/>
          <w:sz w:val="20"/>
          <w:szCs w:val="20"/>
          <w:lang w:val="hy-AM"/>
        </w:rPr>
        <w:t>ՂԱՆԴԻԼՅԱՆ ՓՈՂՈՑԻ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>
        <w:rPr>
          <w:rFonts w:ascii="GHEA Grapalat" w:hAnsi="GHEA Grapalat"/>
          <w:b/>
          <w:sz w:val="20"/>
          <w:szCs w:val="20"/>
          <w:lang w:val="hy-AM"/>
        </w:rPr>
        <w:t>24/4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ՀԱՍՑԵԻ </w:t>
      </w:r>
      <w:r>
        <w:rPr>
          <w:rFonts w:ascii="GHEA Grapalat" w:hAnsi="GHEA Grapalat"/>
          <w:b/>
          <w:sz w:val="20"/>
          <w:szCs w:val="20"/>
          <w:lang w:val="hy-AM"/>
        </w:rPr>
        <w:t>6</w:t>
      </w:r>
      <w:r w:rsidRPr="0044321C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38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 </w:t>
      </w:r>
      <w:r>
        <w:rPr>
          <w:rFonts w:ascii="GHEA Grapalat" w:hAnsi="GHEA Grapalat"/>
          <w:b/>
          <w:sz w:val="20"/>
          <w:szCs w:val="20"/>
          <w:lang w:val="hy-AM"/>
        </w:rPr>
        <w:t>ԻՆՔՆԱԿԱՄ ՀԱՐԹԱԿԸ ԵՎ ՆՐԱ ՊԱՀՊԱՆՄԱՆ ՈՒ ՍՊԱՍԱՐԿՄԱՆ ՀԱՄԱՐ ԶԲԱՂԵՑՎԱԾ 7</w:t>
      </w:r>
      <w:r w:rsidRPr="0044321C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58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ՔԱՌԱԿՈՒՍԻ ՄԵՏՐ ՄԱԿԵՐԵՍՈՎ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15639">
        <w:rPr>
          <w:rFonts w:ascii="GHEA Grapalat" w:hAnsi="GHEA Grapalat"/>
          <w:b/>
          <w:sz w:val="20"/>
          <w:szCs w:val="20"/>
          <w:lang w:val="hy-AM"/>
        </w:rPr>
        <w:t>ՀՈՂԱՄԱՍ</w:t>
      </w:r>
      <w:r>
        <w:rPr>
          <w:rFonts w:ascii="GHEA Grapalat" w:hAnsi="GHEA Grapalat"/>
          <w:b/>
          <w:sz w:val="20"/>
          <w:szCs w:val="20"/>
          <w:lang w:val="hy-AM"/>
        </w:rPr>
        <w:t>Ը</w:t>
      </w:r>
      <w:r w:rsidRPr="001768E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ՎԱՐՁԱԿԱԼՈՒԹՅԱՆ ՏՐԱՄԱԴՐԵԼՈՒ ԵՎ ՎԱՐՁԱՎՃԱՐԻ ՉԱՓ ՍԱՀՄԱՆԵԼՈՒ</w:t>
      </w:r>
      <w:r w:rsidRPr="00515639">
        <w:rPr>
          <w:rFonts w:ascii="GHEA Grapalat" w:hAnsi="GHEA Grapalat"/>
          <w:b/>
          <w:sz w:val="20"/>
          <w:szCs w:val="20"/>
          <w:lang w:val="hy-AM"/>
        </w:rPr>
        <w:t xml:space="preserve">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0D63C6" w:rsidRPr="001D0802" w:rsidRDefault="000D63C6" w:rsidP="000D63C6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0D63C6" w:rsidRPr="001D0802" w:rsidRDefault="000D63C6" w:rsidP="000D63C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D63C6" w:rsidRPr="00E006B8" w:rsidRDefault="000D63C6" w:rsidP="000D63C6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>
        <w:rPr>
          <w:rFonts w:ascii="GHEA Grapalat" w:hAnsi="GHEA Grapalat"/>
          <w:sz w:val="20"/>
          <w:szCs w:val="20"/>
          <w:lang w:val="hy-AM"/>
        </w:rPr>
        <w:t>Հ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>
        <w:rPr>
          <w:rFonts w:ascii="GHEA Grapalat" w:hAnsi="GHEA Grapalat"/>
          <w:sz w:val="20"/>
          <w:szCs w:val="20"/>
          <w:lang w:val="hy-AM"/>
        </w:rPr>
        <w:t>Շ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յումրի համայնքի սեփականություն հանդիսացող </w:t>
      </w:r>
      <w:r>
        <w:rPr>
          <w:rFonts w:ascii="GHEA Grapalat" w:hAnsi="GHEA Grapalat"/>
          <w:sz w:val="20"/>
          <w:szCs w:val="20"/>
          <w:lang w:val="hy-AM"/>
        </w:rPr>
        <w:t>Գ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յումրի քաղաքի </w:t>
      </w:r>
      <w:r>
        <w:rPr>
          <w:rFonts w:ascii="GHEA Grapalat" w:hAnsi="GHEA Grapalat"/>
          <w:sz w:val="20"/>
          <w:szCs w:val="20"/>
          <w:lang w:val="hy-AM"/>
        </w:rPr>
        <w:t>Ղ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անդիլյան փողոցի </w:t>
      </w:r>
      <w:r w:rsidRPr="00B007BE">
        <w:rPr>
          <w:rFonts w:ascii="GHEA Grapalat" w:hAnsi="GHEA Grapalat"/>
          <w:sz w:val="20"/>
          <w:szCs w:val="20"/>
          <w:lang w:val="hy-AM"/>
        </w:rPr>
        <w:t>N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 24/4 հասցեի 6</w:t>
      </w:r>
      <w:r w:rsidRPr="0044321C">
        <w:rPr>
          <w:rFonts w:ascii="GHEA Grapalat" w:hAnsi="GHEA Grapalat"/>
          <w:sz w:val="20"/>
          <w:szCs w:val="20"/>
          <w:lang w:val="hy-AM"/>
        </w:rPr>
        <w:t>,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38 քառակուսի մետր մակերեսով ինքնակամ հարթակը </w:t>
      </w:r>
      <w:r>
        <w:rPr>
          <w:rFonts w:ascii="GHEA Grapalat" w:hAnsi="GHEA Grapalat"/>
          <w:sz w:val="20"/>
          <w:szCs w:val="20"/>
          <w:lang w:val="hy-AM"/>
        </w:rPr>
        <w:t>և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 նրա պահպանման ու սպասարկման համար զբաղեցված 7</w:t>
      </w:r>
      <w:r>
        <w:rPr>
          <w:rFonts w:ascii="GHEA Grapalat" w:hAnsi="GHEA Grapalat"/>
          <w:sz w:val="20"/>
          <w:szCs w:val="20"/>
        </w:rPr>
        <w:t>,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58 քառակուսի մետր մակերեսով հողամասը վարձակալության տրամադրելու </w:t>
      </w:r>
      <w:r>
        <w:rPr>
          <w:rFonts w:ascii="GHEA Grapalat" w:hAnsi="GHEA Grapalat"/>
          <w:sz w:val="20"/>
          <w:szCs w:val="20"/>
          <w:lang w:val="hy-AM"/>
        </w:rPr>
        <w:t>և</w:t>
      </w:r>
      <w:r w:rsidRPr="00370D1E">
        <w:rPr>
          <w:rFonts w:ascii="GHEA Grapalat" w:hAnsi="GHEA Grapalat"/>
          <w:sz w:val="20"/>
          <w:szCs w:val="20"/>
          <w:lang w:val="hy-AM"/>
        </w:rPr>
        <w:t xml:space="preserve"> վարձավճարի չափ սահմանելու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0D63C6" w:rsidRPr="00D771FD" w:rsidRDefault="000D63C6" w:rsidP="000D63C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0D63C6" w:rsidRPr="00D771FD" w:rsidRDefault="000D63C6" w:rsidP="000D63C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D41DC1" w:rsidRPr="000E08C3" w:rsidRDefault="00D41DC1" w:rsidP="00F62B3C">
      <w:pPr>
        <w:jc w:val="center"/>
        <w:rPr>
          <w:lang w:val="hy-AM"/>
        </w:rPr>
      </w:pP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D33EC"/>
    <w:rsid w:val="00237F93"/>
    <w:rsid w:val="003507CC"/>
    <w:rsid w:val="003A570F"/>
    <w:rsid w:val="00425F37"/>
    <w:rsid w:val="005131F2"/>
    <w:rsid w:val="0060227F"/>
    <w:rsid w:val="006A5A0C"/>
    <w:rsid w:val="006C2554"/>
    <w:rsid w:val="006E0712"/>
    <w:rsid w:val="00814D89"/>
    <w:rsid w:val="00826C24"/>
    <w:rsid w:val="0093565E"/>
    <w:rsid w:val="009928DE"/>
    <w:rsid w:val="00A0035F"/>
    <w:rsid w:val="00A57437"/>
    <w:rsid w:val="00B03448"/>
    <w:rsid w:val="00B039B8"/>
    <w:rsid w:val="00BE794C"/>
    <w:rsid w:val="00C071D9"/>
    <w:rsid w:val="00CF05E3"/>
    <w:rsid w:val="00D41DC1"/>
    <w:rsid w:val="00DC5BD3"/>
    <w:rsid w:val="00E05926"/>
    <w:rsid w:val="00F15F09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69</cp:revision>
  <dcterms:created xsi:type="dcterms:W3CDTF">2024-06-20T08:00:00Z</dcterms:created>
  <dcterms:modified xsi:type="dcterms:W3CDTF">2024-06-20T12:44:00Z</dcterms:modified>
</cp:coreProperties>
</file>