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96A0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96A0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9B62C0">
        <w:rPr>
          <w:rFonts w:ascii="GHEA Grapalat" w:hAnsi="GHEA Grapalat" w:cs="Sylfaen"/>
          <w:b/>
          <w:szCs w:val="18"/>
          <w:lang w:val="hy-AM"/>
        </w:rPr>
        <w:t>214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89248D" w:rsidRPr="0089248D" w:rsidRDefault="009057BF" w:rsidP="0089248D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9248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89248D" w:rsidRPr="0089248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 ՄՈՎՍԵՍ ԽՈՐԵՆԱՑՈՒ ՓՈՂՈՑԻ  N 18/1 ՀԱՍՑԵԻ 24.35 ՔԱՌԱԿՈՒՍԻ ՄԵՏՐ ՄԱԿԵՐԵՍՈՎ ՀԱՅԱՍՏԱՆԻ ՀԱՆՐԱՊԵՏՈՒԹՅԱՆ ՇԻՐԱԿԻ ՄԱՐԶԻ ԳՅՈՒՄՐԻ ՀԱՄԱՅՆՔԻՆ ՍԵՓԱԿԱՆՈՒԹՅԱՆ ԻՐԱՎՈՒՆՔՈՎ Պ</w:t>
      </w:r>
      <w:r w:rsidR="0089248D">
        <w:rPr>
          <w:rFonts w:ascii="GHEA Grapalat" w:hAnsi="GHEA Grapalat"/>
          <w:b/>
          <w:sz w:val="22"/>
          <w:szCs w:val="22"/>
          <w:lang w:val="hy-AM"/>
        </w:rPr>
        <w:t xml:space="preserve">ԱՏԿԱՆՈՂ ՀՈՂԱՄԱՍՆ   </w:t>
      </w:r>
      <w:r w:rsidR="0089248D" w:rsidRPr="0089248D">
        <w:rPr>
          <w:rFonts w:ascii="GHEA Grapalat" w:hAnsi="GHEA Grapalat"/>
          <w:b/>
          <w:sz w:val="22"/>
          <w:szCs w:val="22"/>
          <w:lang w:val="hy-AM"/>
        </w:rPr>
        <w:t>ՈՒՂՂԱԿԻ ՎԱՃԱՌՔԻ ՄԻՋՈՑՈՎ ՕՏԱՐԵԼՈՒ ՄԱՍԻՆ</w:t>
      </w:r>
    </w:p>
    <w:p w:rsidR="0089248D" w:rsidRPr="0089248D" w:rsidRDefault="0089248D" w:rsidP="0089248D">
      <w:pPr>
        <w:tabs>
          <w:tab w:val="left" w:pos="7035"/>
        </w:tabs>
        <w:ind w:left="-360"/>
        <w:jc w:val="center"/>
        <w:rPr>
          <w:rFonts w:ascii="GHEA Grapalat" w:hAnsi="GHEA Grapalat"/>
          <w:sz w:val="22"/>
          <w:szCs w:val="22"/>
          <w:lang w:val="hy-AM"/>
        </w:rPr>
      </w:pPr>
    </w:p>
    <w:p w:rsidR="0089248D" w:rsidRPr="0089248D" w:rsidRDefault="0089248D" w:rsidP="0089248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քաղաքի Մովսես Խորենացու փողոցի      N 48/1 հասցեի 66.21 (վաթսունվեց ամբողջ քսանմեկ հարյուրերորդական) քառակուսի մետր մակերեսով հողամասով ավտոտնակը սեփականության իրավունքով պատկանում է քաղաքացի Անահիտ Պարգևի Բարսեղյանին (հիմք` անշարժ գույքի սեփականության իրավունքի գրանցման         N 2647206 վկայական):</w:t>
      </w:r>
    </w:p>
    <w:p w:rsidR="0089248D" w:rsidRPr="0089248D" w:rsidRDefault="0089248D" w:rsidP="0089248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 xml:space="preserve"> Քաղաքացի Անահիտ Պարգևի Բարսեղյանը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06102023-08-0026 վկայական) Հայաստանի Հանրապետության Շիրակի մարզի Գյումրի քաղաքի Մովսես Խորենացու փողոցի N 18/1 հասցեի 24.35 (քսանչորս ամբողջ երեսունհինգ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89248D" w:rsidRPr="0089248D" w:rsidRDefault="0089248D" w:rsidP="0089248D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89248D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</w:t>
      </w:r>
      <w:r w:rsidRPr="0089248D">
        <w:rPr>
          <w:rFonts w:ascii="GHEA Grapalat" w:hAnsi="GHEA Grapalat"/>
          <w:sz w:val="22"/>
          <w:szCs w:val="22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Անահիտ Պարգևի Բարսեղյանի դիմումը (մուտքագրված համայնքապետարանում 2023 թվականի սեպտեմբերի 01-ին N 18375 թվագրմամբ)` </w:t>
      </w:r>
      <w:r w:rsidRPr="0089248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8924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48D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89248D" w:rsidRPr="0089248D" w:rsidRDefault="0089248D" w:rsidP="0089248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 xml:space="preserve">Քաղաքացի Անահիտ Պարգևի Բարսեղյանին ուղղակի վաճառքի միջոցով օտարել սեփականության իրավունքով իրեն պատկանող Հայաստանի Հանրապետության Շիրակի մարզի Գյումրի քաղաքի Մովսես Խորենացու փողոցի N 48/1 հասցեի 66.21 (վաթսունվեց ամբողջ քսանմեկ հարյուրերորդական) քառակուսի մետր մակերեսով հողամասով ավտոտնակին հարակից, Մովսես Խորենացու փողոցի N 18/1 հասցեի Գյումրի համայնքի սեփականություն հանդիսացող, կառուցապատումից ազատ, բնակավայրերի նպատակային նշանակության բնակելի կառուցապատման գործառնական նշանակության 24.35 (քսանչորս ամբողջ երեսունհինգ հարյուրերորդական) քառակուսի մետր մակերեսով հողամասը՝ ավտոտնակի ընդլայնման նպատակով:            </w:t>
      </w:r>
    </w:p>
    <w:p w:rsidR="0089248D" w:rsidRPr="0089248D" w:rsidRDefault="0089248D" w:rsidP="0089248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89248D">
        <w:rPr>
          <w:rFonts w:ascii="GHEA Grapalat" w:hAnsi="GHEA Grapalat"/>
          <w:sz w:val="22"/>
          <w:szCs w:val="22"/>
          <w:lang w:val="hy-AM"/>
        </w:rPr>
        <w:lastRenderedPageBreak/>
        <w:t>ընդամենը` 166408 (մեկ հարյուր վաթսունվեց հազար չորս հարյուր ութ) Հայաստանի Հանրապետության դրամ:</w:t>
      </w:r>
    </w:p>
    <w:p w:rsidR="0089248D" w:rsidRPr="0089248D" w:rsidRDefault="0089248D" w:rsidP="0089248D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89248D">
        <w:rPr>
          <w:rFonts w:ascii="GHEA Grapalat" w:hAnsi="GHEA Grapalat"/>
          <w:sz w:val="22"/>
          <w:szCs w:val="22"/>
          <w:lang w:val="hy-AM"/>
        </w:rPr>
        <w:t>Սույն որոշումն ուժի մեջ է մտնում քաղաքացի Անահիտ Պարգևի Բարսեղյանին պատշաճ իրազեկելու օրվան հաջորդող օրվանից:</w:t>
      </w:r>
    </w:p>
    <w:p w:rsidR="0089248D" w:rsidRDefault="0089248D" w:rsidP="0089248D">
      <w:pPr>
        <w:tabs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</w:p>
    <w:p w:rsidR="00D617CD" w:rsidRPr="00B57F38" w:rsidRDefault="00D617CD" w:rsidP="0089248D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B62C0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9B62C0">
        <w:rPr>
          <w:rFonts w:ascii="GHEA Grapalat" w:hAnsi="GHEA Grapalat"/>
          <w:b/>
          <w:noProof/>
          <w:sz w:val="22"/>
          <w:szCs w:val="22"/>
          <w:lang w:val="hy-AM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E96A04" w:rsidTr="00990A68">
        <w:trPr>
          <w:trHeight w:val="1073"/>
        </w:trPr>
        <w:tc>
          <w:tcPr>
            <w:tcW w:w="6768" w:type="dxa"/>
          </w:tcPr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37EF8" w:rsidRPr="00E96A04" w:rsidRDefault="00337EF8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E96A04" w:rsidRDefault="002B7A49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Բեյբության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9B62C0" w:rsidRPr="00E96A04" w:rsidRDefault="009B62C0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E96A04" w:rsidRDefault="0069435A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E96A04" w:rsidRDefault="0069435A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3CBC" w:rsidRPr="00E96A04" w:rsidRDefault="00773CBC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E96A04" w:rsidRDefault="00773CBC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69435A" w:rsidRPr="00E96A04" w:rsidRDefault="0069435A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9B62C0" w:rsidRPr="00E96A0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990A68" w:rsidRPr="00E96A04" w:rsidRDefault="00990A68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E96A04" w:rsidRDefault="0051376F" w:rsidP="00E96A0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E96A04" w:rsidRDefault="00E96A04" w:rsidP="00E96A0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96A04" w:rsidRDefault="00E96A04" w:rsidP="00E96A0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96A04" w:rsidRDefault="00E96A0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25" w:rsidRDefault="00D95A25" w:rsidP="00FF2C33">
      <w:r>
        <w:separator/>
      </w:r>
    </w:p>
  </w:endnote>
  <w:endnote w:type="continuationSeparator" w:id="1">
    <w:p w:rsidR="00D95A25" w:rsidRDefault="00D95A2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25" w:rsidRDefault="00D95A25" w:rsidP="00FF2C33">
      <w:r>
        <w:separator/>
      </w:r>
    </w:p>
  </w:footnote>
  <w:footnote w:type="continuationSeparator" w:id="1">
    <w:p w:rsidR="00D95A25" w:rsidRDefault="00D95A2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1F81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431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248D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4055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5A25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6A04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2023-10-12T10:53:00Z</dcterms:modified>
</cp:coreProperties>
</file>